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0489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10 июня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материалы дела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Муслима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Абузагировича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1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4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</w:t>
      </w:r>
      <w:r>
        <w:rPr>
          <w:rFonts w:ascii="Times New Roman" w:eastAsia="Times New Roman" w:hAnsi="Times New Roman" w:cs="Times New Roman"/>
        </w:rPr>
        <w:t xml:space="preserve">ражданина </w:t>
      </w:r>
      <w:r>
        <w:rPr>
          <w:rStyle w:val="cat-UserDefinedgrp-4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32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4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</w:t>
      </w:r>
      <w:r>
        <w:rPr>
          <w:rFonts w:ascii="Times New Roman" w:eastAsia="Times New Roman" w:hAnsi="Times New Roman" w:cs="Times New Roman"/>
        </w:rPr>
        <w:t xml:space="preserve">и проживающего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адресу: </w:t>
      </w:r>
      <w:r>
        <w:rPr>
          <w:rStyle w:val="cat-UserDefinedgrp-46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7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предусмотренном ч.1 ст.12.8 КоАП РФ,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Абузагиров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04.04.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12 км.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>и тракт Тюменский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 Сургута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>Рено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4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Абузагиров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>, будучи извещенным надлежащим образом о времени и месте судебного разбирательства, не присутствовал,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п.2.3.2 Правил дорожного движения РФ, водитель транспортного средства обязан п</w:t>
      </w:r>
      <w:r>
        <w:rPr>
          <w:rFonts w:ascii="Times New Roman" w:eastAsia="Times New Roman" w:hAnsi="Times New Roman" w:cs="Times New Roman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п.2.7 Правил </w:t>
      </w:r>
      <w:r>
        <w:rPr>
          <w:rFonts w:ascii="Times New Roman" w:eastAsia="Times New Roman" w:hAnsi="Times New Roman" w:cs="Times New Roman"/>
        </w:rPr>
        <w:t>дорожного движения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</w:t>
      </w:r>
      <w:r>
        <w:rPr>
          <w:rFonts w:ascii="Times New Roman" w:eastAsia="Times New Roman" w:hAnsi="Times New Roman" w:cs="Times New Roman"/>
        </w:rPr>
        <w:t xml:space="preserve">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15.04</w:t>
      </w:r>
      <w:r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Абузагиров</w:t>
      </w:r>
      <w:r>
        <w:rPr>
          <w:rFonts w:ascii="Times New Roman" w:eastAsia="Times New Roman" w:hAnsi="Times New Roman" w:cs="Times New Roman"/>
        </w:rPr>
        <w:t xml:space="preserve"> М.А. 04.04.2026 в 00 час. 10 мин. на 12 км. автодороги тракт Тюменский г. Сургута, являясь водителем, управлял транспортным средством Рено г/н </w:t>
      </w:r>
      <w:r>
        <w:rPr>
          <w:rStyle w:val="cat-UserDefinedgrp-48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15.04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Абузагиров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акт освидетельствования на состояние алкогольного опьянения и бумажного носителя с указанием о наличии этилового спирта в выдыхаемом воздухе в количестве 0.000</w:t>
      </w:r>
      <w:r>
        <w:rPr>
          <w:rFonts w:ascii="Times New Roman" w:eastAsia="Times New Roman" w:hAnsi="Times New Roman" w:cs="Times New Roman"/>
        </w:rPr>
        <w:t xml:space="preserve"> мг/л, согласно которому</w:t>
      </w:r>
      <w:r>
        <w:rPr>
          <w:rFonts w:ascii="Times New Roman" w:eastAsia="Times New Roman" w:hAnsi="Times New Roman" w:cs="Times New Roman"/>
        </w:rPr>
        <w:t xml:space="preserve"> у привлекаемого не установлено состояние алкогольного опьянения, с результатом привлекаемый согласен;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- п</w:t>
      </w:r>
      <w:r>
        <w:rPr>
          <w:rFonts w:ascii="Times New Roman" w:eastAsia="Times New Roman" w:hAnsi="Times New Roman" w:cs="Times New Roman"/>
        </w:rPr>
        <w:t>ротоколом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Абузагиров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57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направлен для прохождения медицинского освидетельствования на состояние опьянения при наличии оснований для направления на медицинское освидетельствование: </w:t>
      </w:r>
      <w:r>
        <w:rPr>
          <w:rFonts w:ascii="Times New Roman" w:eastAsia="Times New Roman" w:hAnsi="Times New Roman" w:cs="Times New Roman"/>
        </w:rPr>
        <w:t>наличие достаточных оснований полгать, что водитель транспортного средства находится в состоянии опьянения, и отрицательный результат освидетельствования на состояние опьянения</w:t>
      </w:r>
      <w:r>
        <w:rPr>
          <w:rFonts w:ascii="Times New Roman" w:eastAsia="Times New Roman" w:hAnsi="Times New Roman" w:cs="Times New Roman"/>
        </w:rPr>
        <w:t xml:space="preserve">. Неточное </w:t>
      </w:r>
      <w:r>
        <w:rPr>
          <w:rFonts w:ascii="Times New Roman" w:eastAsia="Times New Roman" w:hAnsi="Times New Roman" w:cs="Times New Roman"/>
        </w:rPr>
        <w:t>указание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фамилии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Абузагиров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в данном протоколе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 xml:space="preserve">свидетельствует о нарушении закона при </w:t>
      </w:r>
      <w:r>
        <w:rPr>
          <w:rFonts w:ascii="Times New Roman" w:eastAsia="Times New Roman" w:hAnsi="Times New Roman" w:cs="Times New Roman"/>
        </w:rPr>
        <w:t>направлении</w:t>
      </w:r>
      <w:r>
        <w:rPr>
          <w:rFonts w:ascii="Times New Roman" w:eastAsia="Times New Roman" w:hAnsi="Times New Roman" w:cs="Times New Roman"/>
        </w:rPr>
        <w:t xml:space="preserve">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</w:rPr>
        <w:t xml:space="preserve"> лица, привлекаемого к ответственности;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медицинского освидетельствования на состояние опьянения (алкогольного, наркотического или иного токсического) № </w:t>
      </w:r>
      <w:r>
        <w:rPr>
          <w:rFonts w:ascii="Times New Roman" w:eastAsia="Times New Roman" w:hAnsi="Times New Roman" w:cs="Times New Roman"/>
        </w:rPr>
        <w:t>001620</w:t>
      </w:r>
      <w:r>
        <w:rPr>
          <w:rFonts w:ascii="Times New Roman" w:eastAsia="Times New Roman" w:hAnsi="Times New Roman" w:cs="Times New Roman"/>
        </w:rPr>
        <w:t xml:space="preserve">, согласно которому у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установлено состояние опьянения, </w:t>
      </w: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(обнаружены </w:t>
      </w:r>
      <w:r>
        <w:rPr>
          <w:rFonts w:ascii="Times New Roman" w:eastAsia="Times New Roman" w:hAnsi="Times New Roman" w:cs="Times New Roman"/>
        </w:rPr>
        <w:t>прегабалин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мефедрон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габапентин</w:t>
      </w:r>
      <w:r>
        <w:rPr>
          <w:rFonts w:ascii="Times New Roman" w:eastAsia="Times New Roman" w:hAnsi="Times New Roman" w:cs="Times New Roman"/>
        </w:rPr>
        <w:t xml:space="preserve">, 4-СМС (производное </w:t>
      </w:r>
      <w:r>
        <w:rPr>
          <w:rFonts w:ascii="Times New Roman" w:eastAsia="Times New Roman" w:hAnsi="Times New Roman" w:cs="Times New Roman"/>
        </w:rPr>
        <w:t>эфедрона</w:t>
      </w:r>
      <w:r>
        <w:rPr>
          <w:rFonts w:ascii="Times New Roman" w:eastAsia="Times New Roman" w:hAnsi="Times New Roman" w:cs="Times New Roman"/>
        </w:rPr>
        <w:t>))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справка к акту медицинского освидетельствования на состояние опьянения (алкогольного, наркотического или иного токсического) от </w:t>
      </w:r>
      <w:r>
        <w:rPr>
          <w:rFonts w:ascii="Times New Roman" w:eastAsia="Times New Roman" w:hAnsi="Times New Roman" w:cs="Times New Roman"/>
        </w:rPr>
        <w:t>04.04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опьянения, направлении на медицинское освидетельствование на состояние опьянения в отношении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 судом изучены: </w:t>
      </w:r>
      <w:r>
        <w:rPr>
          <w:rFonts w:ascii="Times New Roman" w:eastAsia="Times New Roman" w:hAnsi="Times New Roman" w:cs="Times New Roman"/>
        </w:rPr>
        <w:t xml:space="preserve">извещение о явке; </w:t>
      </w:r>
      <w:r>
        <w:rPr>
          <w:rFonts w:ascii="Times New Roman" w:eastAsia="Times New Roman" w:hAnsi="Times New Roman" w:cs="Times New Roman"/>
        </w:rPr>
        <w:t xml:space="preserve">заявление о привлечении к административной ответственности;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справка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инспектора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ИАЗ ОБДПС ГАИ</w:t>
      </w:r>
      <w:r>
        <w:rPr>
          <w:rFonts w:ascii="Times New Roman" w:eastAsia="Times New Roman" w:hAnsi="Times New Roman" w:cs="Times New Roman"/>
        </w:rPr>
        <w:t xml:space="preserve"> У</w:t>
      </w:r>
      <w:r>
        <w:rPr>
          <w:rFonts w:ascii="Times New Roman" w:eastAsia="Times New Roman" w:hAnsi="Times New Roman" w:cs="Times New Roman"/>
        </w:rPr>
        <w:t>МВД России по г. Сургуту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карточ</w:t>
      </w:r>
      <w:r>
        <w:rPr>
          <w:rFonts w:ascii="Times New Roman" w:eastAsia="Times New Roman" w:hAnsi="Times New Roman" w:cs="Times New Roman"/>
        </w:rPr>
        <w:t xml:space="preserve">ка операции с ВУ; </w:t>
      </w:r>
      <w:r>
        <w:rPr>
          <w:rFonts w:ascii="Times New Roman" w:eastAsia="Times New Roman" w:hAnsi="Times New Roman" w:cs="Times New Roman"/>
        </w:rPr>
        <w:t xml:space="preserve">карточка учета ТС; </w:t>
      </w:r>
      <w:r>
        <w:rPr>
          <w:rFonts w:ascii="Times New Roman" w:eastAsia="Times New Roman" w:hAnsi="Times New Roman" w:cs="Times New Roman"/>
        </w:rPr>
        <w:t>сведения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опьянения, и оформление его результатов осуществляются в порядке, установленном Правительством Российской Федерации.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материалов дела, основанием полагать, что водитель </w:t>
      </w:r>
      <w:r>
        <w:rPr>
          <w:rFonts w:ascii="Times New Roman" w:eastAsia="Times New Roman" w:hAnsi="Times New Roman" w:cs="Times New Roman"/>
        </w:rPr>
        <w:t>Абузагиров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находится в состоянии опьянения, послужило наличие выявленного у него инспектором ДПС Г</w:t>
      </w:r>
      <w:r>
        <w:rPr>
          <w:rFonts w:ascii="Times New Roman" w:eastAsia="Times New Roman" w:hAnsi="Times New Roman" w:cs="Times New Roman"/>
        </w:rPr>
        <w:t>АИ</w:t>
      </w:r>
      <w:r>
        <w:rPr>
          <w:rFonts w:ascii="Times New Roman" w:eastAsia="Times New Roman" w:hAnsi="Times New Roman" w:cs="Times New Roman"/>
        </w:rPr>
        <w:t xml:space="preserve"> признака опьянения: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лица, п</w:t>
      </w:r>
      <w:r>
        <w:rPr>
          <w:rFonts w:ascii="Times New Roman" w:eastAsia="Times New Roman" w:hAnsi="Times New Roman" w:cs="Times New Roman"/>
        </w:rPr>
        <w:t>оведение, не соответствующее обстановке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связи с выявленным у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признаком опьянения ему было предложено пройти освидетельствование на состояние алкогольного опьянения. Согласно </w:t>
      </w:r>
      <w:r>
        <w:rPr>
          <w:rFonts w:ascii="Times New Roman" w:eastAsia="Times New Roman" w:hAnsi="Times New Roman" w:cs="Times New Roman"/>
        </w:rPr>
        <w:t>акту освидетельствования</w:t>
      </w:r>
      <w:r>
        <w:rPr>
          <w:rFonts w:ascii="Times New Roman" w:eastAsia="Times New Roman" w:hAnsi="Times New Roman" w:cs="Times New Roman"/>
        </w:rPr>
        <w:t xml:space="preserve"> на состояние алкогольного опьянения и содержания бумажного носителя, в выдыхаемом воздухе установлено содержание этилового спирта в количестве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мг/л. С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результатом </w:t>
      </w:r>
      <w:r>
        <w:rPr>
          <w:rFonts w:ascii="Times New Roman" w:eastAsia="Times New Roman" w:hAnsi="Times New Roman" w:cs="Times New Roman"/>
        </w:rPr>
        <w:t>Абузагиров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был </w:t>
      </w:r>
      <w:r>
        <w:rPr>
          <w:rFonts w:ascii="Times New Roman" w:eastAsia="Times New Roman" w:hAnsi="Times New Roman" w:cs="Times New Roman"/>
        </w:rPr>
        <w:t>согласен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связи с </w:t>
      </w:r>
      <w:r>
        <w:rPr>
          <w:rFonts w:ascii="Times New Roman" w:eastAsia="Times New Roman" w:hAnsi="Times New Roman" w:cs="Times New Roman"/>
        </w:rPr>
        <w:t xml:space="preserve">выявленным у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>. признаком опьянения и отрицательном результатом освидетельствования на состояние опьянения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он был </w:t>
      </w:r>
      <w:r>
        <w:rPr>
          <w:rFonts w:ascii="Times New Roman" w:eastAsia="Times New Roman" w:hAnsi="Times New Roman" w:cs="Times New Roman"/>
        </w:rPr>
        <w:t>направлен в медицинскую организацию для прохождения медицинского освидетельствования, с чем он согласился, выразив согласие в протоколе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процедуры проведения медицинского освидетельствования на состояние опьянения, установленной требованиями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РФ </w:t>
      </w:r>
      <w:r>
        <w:rPr>
          <w:rFonts w:ascii="Times New Roman" w:eastAsia="Times New Roman" w:hAnsi="Times New Roman" w:cs="Times New Roman"/>
        </w:rPr>
        <w:t>от 29 апреля 2025 № 262н</w:t>
      </w:r>
      <w:r>
        <w:rPr>
          <w:rFonts w:ascii="Times New Roman" w:eastAsia="Times New Roman" w:hAnsi="Times New Roman" w:cs="Times New Roman"/>
        </w:rPr>
        <w:t xml:space="preserve">, не допущено.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Медицинское освидетельствование проведено в надлежащей медицинской организации – Бюджетное учреждение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клиническая психоневрологическая больница», имеющей лицензию, на основании протокола о направлении на медицинское освидетельствова</w:t>
      </w:r>
      <w:r>
        <w:rPr>
          <w:rFonts w:ascii="Times New Roman" w:eastAsia="Times New Roman" w:hAnsi="Times New Roman" w:cs="Times New Roman"/>
        </w:rPr>
        <w:t>ние, уполномоченным на то лицом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акту медицинского освидетельствования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1620</w:t>
      </w:r>
      <w:r>
        <w:rPr>
          <w:rFonts w:ascii="Times New Roman" w:eastAsia="Times New Roman" w:hAnsi="Times New Roman" w:cs="Times New Roman"/>
        </w:rPr>
        <w:t xml:space="preserve"> у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>. установлено состояние опьянения.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Пунктом 1 </w:t>
      </w:r>
      <w:r>
        <w:rPr>
          <w:rFonts w:ascii="Times New Roman" w:eastAsia="Times New Roman" w:hAnsi="Times New Roman" w:cs="Times New Roman"/>
        </w:rPr>
        <w:t>Порядка проведения медицинского освидетельствования на состояние опьянения (алкогольного, наркотического или иного токсического), утвержденного</w:t>
      </w:r>
      <w:r>
        <w:rPr>
          <w:rFonts w:ascii="Times New Roman" w:eastAsia="Times New Roman" w:hAnsi="Times New Roman" w:cs="Times New Roman"/>
        </w:rPr>
        <w:t xml:space="preserve"> </w:t>
      </w:r>
      <w:hyperlink r:id="rId5" w:anchor="/document/71350220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Минздрава России </w:t>
      </w:r>
      <w:r>
        <w:rPr>
          <w:rFonts w:ascii="Times New Roman" w:eastAsia="Times New Roman" w:hAnsi="Times New Roman" w:cs="Times New Roman"/>
        </w:rPr>
        <w:t xml:space="preserve">от 29 апреля 2025 № 262н, </w:t>
      </w:r>
      <w:r>
        <w:rPr>
          <w:rFonts w:ascii="Times New Roman" w:eastAsia="Times New Roman" w:hAnsi="Times New Roman" w:cs="Times New Roman"/>
        </w:rPr>
        <w:t xml:space="preserve">(далее - Порядок) определено, что </w:t>
      </w:r>
      <w:r>
        <w:rPr>
          <w:rFonts w:ascii="Times New Roman" w:eastAsia="Times New Roman" w:hAnsi="Times New Roman" w:cs="Times New Roman"/>
        </w:rPr>
        <w:t>Медицинское освидетельствование на состояние опьянения (алкогольного, наркотического или иного токсического) (далее соответственно - медицинское освидетельствование, состояние опьянения) проводится в целях установления наличия или отсутствия состояния опьянения, а также фактов употребления алкоголя, наркотических средств, психотропных, новых потенциально опасных психоактивных</w:t>
      </w:r>
      <w:hyperlink r:id="rId6" w:anchor="/document/412109918/entry/111" w:history="1">
        <w:r>
          <w:rPr>
            <w:rFonts w:ascii="Times New Roman" w:eastAsia="Times New Roman" w:hAnsi="Times New Roman" w:cs="Times New Roman"/>
            <w:color w:val="0000EE"/>
            <w:u w:val="single" w:color="0000EE"/>
            <w:vertAlign w:val="superscript"/>
          </w:rPr>
          <w:t>1</w:t>
        </w:r>
      </w:hyperlink>
      <w:r>
        <w:rPr>
          <w:rFonts w:ascii="Times New Roman" w:eastAsia="Times New Roman" w:hAnsi="Times New Roman" w:cs="Times New Roman"/>
        </w:rPr>
        <w:t>, одурманивающих или иных вызывающих опьянение веществ в случаях, установленных законодательством Российской Федерации.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hyperlink r:id="rId5" w:anchor="/document/71350220/entry/1008" w:history="1">
        <w:r>
          <w:rPr>
            <w:rFonts w:ascii="Times New Roman" w:eastAsia="Times New Roman" w:hAnsi="Times New Roman" w:cs="Times New Roman"/>
            <w:color w:val="0000EE"/>
          </w:rPr>
          <w:t xml:space="preserve">пункту </w:t>
        </w:r>
        <w:r>
          <w:rPr>
            <w:rFonts w:ascii="Times New Roman" w:eastAsia="Times New Roman" w:hAnsi="Times New Roman" w:cs="Times New Roman"/>
            <w:color w:val="0000EE"/>
          </w:rPr>
          <w:t>12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токсического), форма которого предусмотрена приложением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2 к указанному приказу (далее - Акт).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 результатам проведенного в отношении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медицинского освидетельствования было вынесено заключение о его нахождении в состоянии опьянения, зафиксированное в акте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</w:rPr>
        <w:t>№ 00</w:t>
      </w:r>
      <w:r>
        <w:rPr>
          <w:rFonts w:ascii="Times New Roman" w:eastAsia="Times New Roman" w:hAnsi="Times New Roman" w:cs="Times New Roman"/>
        </w:rPr>
        <w:t>1620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врачом психиатром-наркологом.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 содержания названного акта медицинского освидетельствования, а также результатов химико-токсикологического исследования усматривается, что состояние опьянения у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установлено на основании положительных результатов лабораторного исследования биологических сред. В биологическом объекте исследования - моче обнаружены </w:t>
      </w:r>
      <w:r>
        <w:rPr>
          <w:rFonts w:ascii="Times New Roman" w:eastAsia="Times New Roman" w:hAnsi="Times New Roman" w:cs="Times New Roman"/>
        </w:rPr>
        <w:t>прегабалин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мефедрон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габапентин</w:t>
      </w:r>
      <w:r>
        <w:rPr>
          <w:rFonts w:ascii="Times New Roman" w:eastAsia="Times New Roman" w:hAnsi="Times New Roman" w:cs="Times New Roman"/>
        </w:rPr>
        <w:t xml:space="preserve">, 4-СМС (производное </w:t>
      </w:r>
      <w:r>
        <w:rPr>
          <w:rFonts w:ascii="Times New Roman" w:eastAsia="Times New Roman" w:hAnsi="Times New Roman" w:cs="Times New Roman"/>
        </w:rPr>
        <w:t>эфедрона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Указанное вещество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мефедрон</w:t>
      </w:r>
      <w:r>
        <w:rPr>
          <w:rFonts w:ascii="Times New Roman" w:eastAsia="Times New Roman" w:hAnsi="Times New Roman" w:cs="Times New Roman"/>
        </w:rPr>
        <w:t xml:space="preserve">, (производное </w:t>
      </w:r>
      <w:r>
        <w:rPr>
          <w:rFonts w:ascii="Times New Roman" w:eastAsia="Times New Roman" w:hAnsi="Times New Roman" w:cs="Times New Roman"/>
        </w:rPr>
        <w:t>эфедрона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включено в Перечень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наркотических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средств, психотропных веществ и их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>, подлежащих контролю в Российской Федерации, утвержденный</w:t>
      </w:r>
      <w:r>
        <w:rPr>
          <w:rFonts w:ascii="Times New Roman" w:eastAsia="Times New Roman" w:hAnsi="Times New Roman" w:cs="Times New Roman"/>
        </w:rPr>
        <w:t xml:space="preserve"> </w:t>
      </w:r>
      <w:hyperlink r:id="rId5" w:anchor="/document/12112176/entry/0" w:history="1">
        <w:r>
          <w:rPr>
            <w:rFonts w:ascii="Times New Roman" w:eastAsia="Times New Roman" w:hAnsi="Times New Roman" w:cs="Times New Roman"/>
            <w:color w:val="0000EE"/>
          </w:rPr>
          <w:t>постановлением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Правительства Российской Федерации от 30 июня 1998 года N 681.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Меры обеспечения применены и процессуальные документы составлены в соответствии с требованиями статьи 27.12 Кодекса Российской Федерации об административных правонарушениях c применением видеозаписи, что отражено в соответствующих протоколах, диск с видеозаписью приложен к материалам дела об административном правонарушении. Все необходимые для установления обстоятельств совершенного </w:t>
      </w:r>
      <w:r>
        <w:rPr>
          <w:rFonts w:ascii="Times New Roman" w:eastAsia="Times New Roman" w:hAnsi="Times New Roman" w:cs="Times New Roman"/>
        </w:rPr>
        <w:t>Абузагировым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 сведения на видеозаписи зафиксированы.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согласно ст. 4.2 КоАП РФ, </w:t>
      </w:r>
      <w:r>
        <w:rPr>
          <w:rFonts w:ascii="Times New Roman" w:eastAsia="Times New Roman" w:hAnsi="Times New Roman" w:cs="Times New Roman"/>
        </w:rPr>
        <w:t>судом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Абузагирова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Муслима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Абузагировича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Абузагирову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в Г</w:t>
      </w:r>
      <w:r>
        <w:rPr>
          <w:rFonts w:ascii="Times New Roman" w:eastAsia="Times New Roman" w:hAnsi="Times New Roman" w:cs="Times New Roman"/>
        </w:rPr>
        <w:t>осавтоинспекцию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03200</w:t>
      </w:r>
      <w:r>
        <w:rPr>
          <w:rFonts w:ascii="Times New Roman" w:eastAsia="Times New Roman" w:hAnsi="Times New Roman" w:cs="Times New Roman"/>
          <w:b/>
          <w:bCs/>
        </w:rPr>
        <w:t>07756.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мирового судью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</w:rPr>
        <w:t>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5">
    <w:name w:val="cat-UserDefined grp-41 rplc-5"/>
    <w:basedOn w:val="DefaultParagraphFont"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44rplc-9">
    <w:name w:val="cat-UserDefined grp-44 rplc-9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45rplc-14">
    <w:name w:val="cat-UserDefined grp-45 rplc-14"/>
    <w:basedOn w:val="DefaultParagraphFont"/>
  </w:style>
  <w:style w:type="character" w:customStyle="1" w:styleId="cat-UserDefinedgrp-46rplc-15">
    <w:name w:val="cat-UserDefined grp-46 rplc-15"/>
    <w:basedOn w:val="DefaultParagraphFont"/>
  </w:style>
  <w:style w:type="character" w:customStyle="1" w:styleId="cat-UserDefinedgrp-47rplc-18">
    <w:name w:val="cat-UserDefined grp-47 rplc-18"/>
    <w:basedOn w:val="DefaultParagraphFont"/>
  </w:style>
  <w:style w:type="character" w:customStyle="1" w:styleId="cat-UserDefinedgrp-48rplc-26">
    <w:name w:val="cat-UserDefined grp-48 rplc-26"/>
    <w:basedOn w:val="DefaultParagraphFont"/>
  </w:style>
  <w:style w:type="character" w:customStyle="1" w:styleId="cat-UserDefinedgrp-48rplc-36">
    <w:name w:val="cat-UserDefined grp-48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